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E32E" w14:textId="0D9E2AD8" w:rsidR="00A554B5" w:rsidRDefault="006A1BAE" w:rsidP="006A1BAE">
      <w:pPr>
        <w:pStyle w:val="Geenafstand"/>
        <w:rPr>
          <w:b/>
          <w:bCs/>
        </w:rPr>
      </w:pPr>
      <w:r w:rsidRPr="006A1BAE">
        <w:rPr>
          <w:b/>
          <w:bCs/>
        </w:rPr>
        <w:t xml:space="preserve">Opdracht </w:t>
      </w:r>
      <w:r>
        <w:rPr>
          <w:b/>
          <w:bCs/>
        </w:rPr>
        <w:t>(</w:t>
      </w:r>
      <w:r w:rsidRPr="006A1BAE">
        <w:rPr>
          <w:b/>
          <w:bCs/>
        </w:rPr>
        <w:t>binnen</w:t>
      </w:r>
      <w:r>
        <w:rPr>
          <w:b/>
          <w:bCs/>
        </w:rPr>
        <w:t>)</w:t>
      </w:r>
      <w:r w:rsidRPr="006A1BAE">
        <w:rPr>
          <w:b/>
          <w:bCs/>
        </w:rPr>
        <w:t>oor en duizeligheid</w:t>
      </w:r>
    </w:p>
    <w:p w14:paraId="36A86B69" w14:textId="7A93EF52" w:rsidR="006A1BAE" w:rsidRDefault="006A1BAE" w:rsidP="006A1BAE">
      <w:pPr>
        <w:pStyle w:val="Geenafstand"/>
        <w:rPr>
          <w:b/>
          <w:bCs/>
        </w:rPr>
      </w:pPr>
    </w:p>
    <w:p w14:paraId="18510FBB" w14:textId="112D92B0" w:rsidR="006A1BAE" w:rsidRDefault="006A1BAE" w:rsidP="006A1BAE">
      <w:pPr>
        <w:pStyle w:val="Geenafstand"/>
        <w:rPr>
          <w:sz w:val="20"/>
          <w:szCs w:val="20"/>
        </w:rPr>
      </w:pPr>
      <w:r w:rsidRPr="006A1BAE">
        <w:rPr>
          <w:sz w:val="20"/>
          <w:szCs w:val="20"/>
        </w:rPr>
        <w:t xml:space="preserve">Vul </w:t>
      </w:r>
      <w:r>
        <w:rPr>
          <w:sz w:val="20"/>
          <w:szCs w:val="20"/>
        </w:rPr>
        <w:t>de</w:t>
      </w:r>
      <w:r w:rsidRPr="006A1BAE">
        <w:rPr>
          <w:sz w:val="20"/>
          <w:szCs w:val="20"/>
        </w:rPr>
        <w:t xml:space="preserve"> </w:t>
      </w:r>
      <w:r>
        <w:rPr>
          <w:sz w:val="20"/>
          <w:szCs w:val="20"/>
        </w:rPr>
        <w:t>onderstaande</w:t>
      </w:r>
      <w:r w:rsidRPr="006A1BAE">
        <w:rPr>
          <w:sz w:val="20"/>
          <w:szCs w:val="20"/>
        </w:rPr>
        <w:t xml:space="preserve"> schema</w:t>
      </w:r>
      <w:r>
        <w:rPr>
          <w:sz w:val="20"/>
          <w:szCs w:val="20"/>
        </w:rPr>
        <w:t xml:space="preserve">’s </w:t>
      </w:r>
      <w:r w:rsidRPr="006A1BAE">
        <w:rPr>
          <w:sz w:val="20"/>
          <w:szCs w:val="20"/>
        </w:rPr>
        <w:t>in:</w:t>
      </w:r>
    </w:p>
    <w:p w14:paraId="1C6134CB" w14:textId="583314D4" w:rsidR="006A1BAE" w:rsidRDefault="006A1BAE" w:rsidP="006A1BAE">
      <w:pPr>
        <w:pStyle w:val="Geenafstand"/>
        <w:rPr>
          <w:sz w:val="20"/>
          <w:szCs w:val="20"/>
        </w:rPr>
      </w:pPr>
    </w:p>
    <w:p w14:paraId="3AB2F4FD" w14:textId="7E6D5DEE" w:rsidR="006A1BAE" w:rsidRDefault="006A1BAE" w:rsidP="006A1BA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BAE" w14:paraId="63A673BC" w14:textId="77777777" w:rsidTr="006A1BAE">
        <w:tc>
          <w:tcPr>
            <w:tcW w:w="3020" w:type="dxa"/>
            <w:shd w:val="clear" w:color="auto" w:fill="FFE599" w:themeFill="accent4" w:themeFillTint="66"/>
          </w:tcPr>
          <w:p w14:paraId="79B2E861" w14:textId="3CCD6A1D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Onderdeel van het oor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5F89D2B6" w14:textId="41EE42BD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Bestaat uit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45658B86" w14:textId="0D7F6092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Functie/taak</w:t>
            </w:r>
          </w:p>
        </w:tc>
      </w:tr>
      <w:tr w:rsidR="006A1BAE" w14:paraId="028A0EEA" w14:textId="77777777" w:rsidTr="006A1BAE">
        <w:tc>
          <w:tcPr>
            <w:tcW w:w="3020" w:type="dxa"/>
          </w:tcPr>
          <w:p w14:paraId="03B2EE42" w14:textId="77777777" w:rsidR="006A1BAE" w:rsidRPr="00D86786" w:rsidRDefault="006A1BAE" w:rsidP="006A1BAE">
            <w:pPr>
              <w:pStyle w:val="Geenafstand"/>
              <w:rPr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CB1BD89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Slakkenhuis, drie halfcirkelvormige kanalen en de voorhof</w:t>
            </w:r>
          </w:p>
          <w:p w14:paraId="38D8C3DD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72FC6478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026B103B" w14:textId="6EDEC36F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05A4807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</w:tr>
      <w:tr w:rsidR="006A1BAE" w14:paraId="126FA8E7" w14:textId="77777777" w:rsidTr="006A1BAE">
        <w:tc>
          <w:tcPr>
            <w:tcW w:w="3020" w:type="dxa"/>
          </w:tcPr>
          <w:p w14:paraId="056ACD60" w14:textId="4CA2410F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Middenoor</w:t>
            </w:r>
          </w:p>
        </w:tc>
        <w:tc>
          <w:tcPr>
            <w:tcW w:w="3021" w:type="dxa"/>
          </w:tcPr>
          <w:p w14:paraId="473D2769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600B7A85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3E020836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3187F723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6D558F5A" w14:textId="6F01C24D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669585D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</w:tr>
      <w:tr w:rsidR="006A1BAE" w14:paraId="5123143B" w14:textId="77777777" w:rsidTr="006A1BAE">
        <w:tc>
          <w:tcPr>
            <w:tcW w:w="3020" w:type="dxa"/>
          </w:tcPr>
          <w:p w14:paraId="57760AC0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F6EF41A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2027C070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2D2CA8AC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7AABD8D3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66874269" w14:textId="254F9FA2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E0BAE1A" w14:textId="69E7F7A2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geluid opvangen</w:t>
            </w:r>
          </w:p>
        </w:tc>
      </w:tr>
    </w:tbl>
    <w:p w14:paraId="44B9735D" w14:textId="77777777" w:rsidR="006A1BAE" w:rsidRDefault="006A1BAE" w:rsidP="006A1BAE">
      <w:pPr>
        <w:pStyle w:val="Geenafstand"/>
        <w:rPr>
          <w:sz w:val="20"/>
          <w:szCs w:val="20"/>
        </w:rPr>
      </w:pPr>
    </w:p>
    <w:p w14:paraId="6B3DCB5B" w14:textId="77777777" w:rsidR="006A1BAE" w:rsidRDefault="006A1BAE" w:rsidP="006A1BA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BAE" w14:paraId="4C7352FE" w14:textId="77777777" w:rsidTr="006A1BAE">
        <w:tc>
          <w:tcPr>
            <w:tcW w:w="3020" w:type="dxa"/>
            <w:shd w:val="clear" w:color="auto" w:fill="FFE599" w:themeFill="accent4" w:themeFillTint="66"/>
          </w:tcPr>
          <w:p w14:paraId="6F121B43" w14:textId="0E824BEE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24ACBD5F" w14:textId="30B0D2BA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Oorzaak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11E9ABDF" w14:textId="1F9C6662" w:rsidR="006A1BAE" w:rsidRPr="006A1BAE" w:rsidRDefault="006A1BAE" w:rsidP="006A1BAE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Verschijnselen</w:t>
            </w:r>
          </w:p>
        </w:tc>
      </w:tr>
      <w:tr w:rsidR="006A1BAE" w14:paraId="7C983FA6" w14:textId="77777777" w:rsidTr="006A1BAE">
        <w:tc>
          <w:tcPr>
            <w:tcW w:w="3020" w:type="dxa"/>
          </w:tcPr>
          <w:p w14:paraId="7F43B0F6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2E8D3A3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9B747F8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Draaiduizeligheid, misselijkheid en braken</w:t>
            </w:r>
          </w:p>
          <w:p w14:paraId="4563F303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7BB4FD0D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2A14C8C8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190C013D" w14:textId="695CD99A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</w:tr>
      <w:tr w:rsidR="006A1BAE" w14:paraId="0049D1C8" w14:textId="77777777" w:rsidTr="006A1BAE">
        <w:tc>
          <w:tcPr>
            <w:tcW w:w="3020" w:type="dxa"/>
          </w:tcPr>
          <w:p w14:paraId="457C9493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Benigne paroxysmale positieduizeligheid</w:t>
            </w:r>
          </w:p>
          <w:p w14:paraId="1716DA64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35C6F121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7CDFCEF1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  <w:p w14:paraId="77CEAFDF" w14:textId="2C1D58AE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F3E05DB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973888A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</w:tr>
      <w:tr w:rsidR="006A1BAE" w14:paraId="02D34587" w14:textId="77777777" w:rsidTr="006A1BAE">
        <w:tc>
          <w:tcPr>
            <w:tcW w:w="3020" w:type="dxa"/>
          </w:tcPr>
          <w:p w14:paraId="2B018940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4FB1A70" w14:textId="5A58FF5B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Onbekend, maar om onbekende redenen hoopt zich vocht op in het binnenoor</w:t>
            </w:r>
          </w:p>
        </w:tc>
        <w:tc>
          <w:tcPr>
            <w:tcW w:w="3021" w:type="dxa"/>
          </w:tcPr>
          <w:p w14:paraId="60324022" w14:textId="77777777" w:rsidR="006A1BAE" w:rsidRDefault="006A1BAE" w:rsidP="006A1B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4467EB8" w14:textId="77777777" w:rsidR="006A1BAE" w:rsidRPr="006A1BAE" w:rsidRDefault="006A1BAE" w:rsidP="006A1BAE">
      <w:pPr>
        <w:pStyle w:val="Geenafstand"/>
        <w:rPr>
          <w:sz w:val="20"/>
          <w:szCs w:val="20"/>
        </w:rPr>
      </w:pPr>
    </w:p>
    <w:p w14:paraId="376D7530" w14:textId="7D357652" w:rsidR="006A1BAE" w:rsidRDefault="006A1BAE" w:rsidP="006A1BAE">
      <w:pPr>
        <w:pStyle w:val="Geenafstand"/>
        <w:rPr>
          <w:sz w:val="20"/>
          <w:szCs w:val="20"/>
        </w:rPr>
      </w:pPr>
    </w:p>
    <w:p w14:paraId="0709175C" w14:textId="77777777" w:rsidR="006A1BAE" w:rsidRPr="006A1BAE" w:rsidRDefault="006A1BAE" w:rsidP="006A1BAE">
      <w:pPr>
        <w:pStyle w:val="Geenafstand"/>
        <w:rPr>
          <w:sz w:val="20"/>
          <w:szCs w:val="20"/>
        </w:rPr>
      </w:pPr>
    </w:p>
    <w:sectPr w:rsidR="006A1BAE" w:rsidRPr="006A1BAE" w:rsidSect="0046354E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E"/>
    <w:rsid w:val="0046354E"/>
    <w:rsid w:val="006A1BAE"/>
    <w:rsid w:val="0094532E"/>
    <w:rsid w:val="00A554B5"/>
    <w:rsid w:val="00D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435B"/>
  <w15:chartTrackingRefBased/>
  <w15:docId w15:val="{2C764415-5F2A-448F-8B7B-8263250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BA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A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65</Words>
  <Characters>378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2</cp:revision>
  <dcterms:created xsi:type="dcterms:W3CDTF">2021-03-03T15:09:00Z</dcterms:created>
  <dcterms:modified xsi:type="dcterms:W3CDTF">2021-03-11T08:58:00Z</dcterms:modified>
</cp:coreProperties>
</file>